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166" w:rsidRPr="00145E3E" w:rsidRDefault="007E7393" w:rsidP="007E73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5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Отчётный доклад контрольно-</w:t>
      </w:r>
      <w:r w:rsidR="00486166" w:rsidRPr="00145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ревизионной комиссии</w:t>
      </w:r>
      <w:r w:rsidR="00E463AD" w:rsidRPr="00145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период 2019-20</w:t>
      </w:r>
      <w:r w:rsidR="005D275A" w:rsidRPr="00145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A335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E463AD" w:rsidRPr="00145E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B12BDF" w:rsidRPr="00145E3E" w:rsidRDefault="00B12BDF" w:rsidP="00B12BDF">
      <w:pPr>
        <w:suppressAutoHyphens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145E3E">
        <w:rPr>
          <w:rFonts w:ascii="Times New Roman" w:eastAsia="Calibri" w:hAnsi="Times New Roman" w:cs="Times New Roman"/>
          <w:bCs/>
          <w:sz w:val="24"/>
          <w:szCs w:val="24"/>
        </w:rPr>
        <w:t>на отчетно-выборном профсоюзном собрании</w:t>
      </w:r>
    </w:p>
    <w:p w:rsidR="00B12BDF" w:rsidRPr="00145E3E" w:rsidRDefault="00B12BDF" w:rsidP="00B12BDF">
      <w:pPr>
        <w:suppressAutoHyphens/>
        <w:autoSpaceDE w:val="0"/>
        <w:autoSpaceDN w:val="0"/>
        <w:adjustRightInd w:val="0"/>
        <w:spacing w:after="0"/>
        <w:ind w:firstLine="709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145E3E">
        <w:rPr>
          <w:rFonts w:ascii="Times New Roman" w:eastAsia="Calibri" w:hAnsi="Times New Roman" w:cs="Times New Roman"/>
          <w:bCs/>
          <w:sz w:val="24"/>
          <w:szCs w:val="24"/>
        </w:rPr>
        <w:t>от «</w:t>
      </w:r>
      <w:r w:rsidR="00E463AD" w:rsidRPr="00145E3E">
        <w:rPr>
          <w:rFonts w:ascii="Times New Roman" w:eastAsia="Calibri" w:hAnsi="Times New Roman" w:cs="Times New Roman"/>
          <w:bCs/>
          <w:sz w:val="24"/>
          <w:szCs w:val="24"/>
        </w:rPr>
        <w:t>19</w:t>
      </w:r>
      <w:r w:rsidRPr="00145E3E">
        <w:rPr>
          <w:rFonts w:ascii="Times New Roman" w:eastAsia="Calibri" w:hAnsi="Times New Roman" w:cs="Times New Roman"/>
          <w:bCs/>
          <w:sz w:val="24"/>
          <w:szCs w:val="24"/>
        </w:rPr>
        <w:t xml:space="preserve">» </w:t>
      </w:r>
      <w:r w:rsidR="00E463AD" w:rsidRPr="00145E3E">
        <w:rPr>
          <w:rFonts w:ascii="Times New Roman" w:eastAsia="Calibri" w:hAnsi="Times New Roman" w:cs="Times New Roman"/>
          <w:bCs/>
          <w:sz w:val="24"/>
          <w:szCs w:val="24"/>
        </w:rPr>
        <w:t>марта</w:t>
      </w:r>
      <w:r w:rsidRPr="00145E3E">
        <w:rPr>
          <w:rFonts w:ascii="Times New Roman" w:eastAsia="Calibri" w:hAnsi="Times New Roman" w:cs="Times New Roman"/>
          <w:bCs/>
          <w:sz w:val="24"/>
          <w:szCs w:val="24"/>
        </w:rPr>
        <w:t xml:space="preserve"> 20</w:t>
      </w:r>
      <w:r w:rsidR="00E463AD" w:rsidRPr="00145E3E"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A335B9">
        <w:rPr>
          <w:rFonts w:ascii="Times New Roman" w:eastAsia="Calibri" w:hAnsi="Times New Roman" w:cs="Times New Roman"/>
          <w:bCs/>
          <w:sz w:val="24"/>
          <w:szCs w:val="24"/>
        </w:rPr>
        <w:t>4</w:t>
      </w:r>
      <w:r w:rsidRPr="00145E3E">
        <w:rPr>
          <w:rFonts w:ascii="Times New Roman" w:eastAsia="Calibri" w:hAnsi="Times New Roman" w:cs="Times New Roman"/>
          <w:bCs/>
          <w:sz w:val="24"/>
          <w:szCs w:val="24"/>
        </w:rPr>
        <w:t xml:space="preserve"> г.</w:t>
      </w:r>
    </w:p>
    <w:p w:rsidR="00913AC2" w:rsidRPr="00145E3E" w:rsidRDefault="00B12BDF" w:rsidP="00BD3FEF">
      <w:pPr>
        <w:suppressAutoHyphens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С 2012 года я, </w:t>
      </w:r>
      <w:proofErr w:type="spellStart"/>
      <w:r w:rsidRPr="00145E3E">
        <w:rPr>
          <w:rFonts w:ascii="Times New Roman" w:eastAsia="Calibri" w:hAnsi="Times New Roman" w:cs="Times New Roman"/>
          <w:sz w:val="24"/>
          <w:szCs w:val="24"/>
        </w:rPr>
        <w:t>Куртаева</w:t>
      </w:r>
      <w:proofErr w:type="spellEnd"/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Надежда Александровна являюсь председателем контрольно-ревизионной комиссии.</w:t>
      </w:r>
      <w:r w:rsidR="002F6DF5" w:rsidRPr="00145E3E">
        <w:rPr>
          <w:rFonts w:ascii="Times New Roman" w:eastAsia="Calibri" w:hAnsi="Times New Roman" w:cs="Times New Roman"/>
          <w:sz w:val="24"/>
          <w:szCs w:val="24"/>
        </w:rPr>
        <w:t xml:space="preserve"> Вместе со мной вот уже много лет работает </w:t>
      </w:r>
      <w:r w:rsidR="00E463AD" w:rsidRPr="00145E3E">
        <w:rPr>
          <w:rFonts w:ascii="Times New Roman" w:eastAsia="Calibri" w:hAnsi="Times New Roman" w:cs="Times New Roman"/>
          <w:sz w:val="24"/>
          <w:szCs w:val="24"/>
        </w:rPr>
        <w:t xml:space="preserve">Антонова Елена Анатольевна </w:t>
      </w:r>
      <w:r w:rsidR="002F6DF5" w:rsidRPr="00145E3E">
        <w:rPr>
          <w:rFonts w:ascii="Times New Roman" w:eastAsia="Calibri" w:hAnsi="Times New Roman" w:cs="Times New Roman"/>
          <w:sz w:val="24"/>
          <w:szCs w:val="24"/>
        </w:rPr>
        <w:t xml:space="preserve">и за последний отчётный период в состав ревизионной комиссии была включена </w:t>
      </w:r>
      <w:proofErr w:type="spellStart"/>
      <w:r w:rsidR="00E463AD" w:rsidRPr="00145E3E">
        <w:rPr>
          <w:rFonts w:ascii="Times New Roman" w:eastAsia="Calibri" w:hAnsi="Times New Roman" w:cs="Times New Roman"/>
          <w:sz w:val="24"/>
          <w:szCs w:val="24"/>
        </w:rPr>
        <w:t>Набиуллина</w:t>
      </w:r>
      <w:proofErr w:type="spellEnd"/>
      <w:r w:rsidR="00E463AD" w:rsidRPr="00145E3E">
        <w:rPr>
          <w:rFonts w:ascii="Times New Roman" w:eastAsia="Calibri" w:hAnsi="Times New Roman" w:cs="Times New Roman"/>
          <w:sz w:val="24"/>
          <w:szCs w:val="24"/>
        </w:rPr>
        <w:t xml:space="preserve"> Фарида </w:t>
      </w:r>
      <w:proofErr w:type="spellStart"/>
      <w:r w:rsidR="00E463AD" w:rsidRPr="00145E3E">
        <w:rPr>
          <w:rFonts w:ascii="Times New Roman" w:eastAsia="Calibri" w:hAnsi="Times New Roman" w:cs="Times New Roman"/>
          <w:sz w:val="24"/>
          <w:szCs w:val="24"/>
        </w:rPr>
        <w:t>Вазыховна</w:t>
      </w:r>
      <w:proofErr w:type="spellEnd"/>
      <w:r w:rsidR="002F6DF5" w:rsidRPr="00145E3E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Совместная работа контрольно-ревизионной комиссии при содействии администрации центра и председателя первичной профсоюзной организации за отчётный период не вывела материально-финансовых и процессуальных нарушений. На все вопросы, связанные с распределением профсоюзных взносов, всегда предоставлялся пакет документов, подтверждающий их целевое использование. Материально-финансовая документация находится в полном порядке. 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>За отчётный период было проведено 4 проверки: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Формирование профсоюзного бюджета и выполнение сметы доходов и расходов за отчетный период. Соответствие расходования средств по смете. 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>2. Наличие заявлений членов Профсоюза о взимании профсоюзных взносов.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>3. Полноту, своевременность уплаты членских взносов и их перечисления работодателем, а также полноту и своевременность уплаты членских взносов первичной организацией вышестоящим профсоюзным организациям.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>4. Своевременность и правильность рассмотрения обращений членов Профсоюза за материальной помощью. Других критических обращений и жалоб со стороны работников за отчётный период не поступало.</w:t>
      </w:r>
    </w:p>
    <w:p w:rsidR="00913AC2" w:rsidRPr="00145E3E" w:rsidRDefault="00913AC2" w:rsidP="00913AC2">
      <w:pPr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 результатам проверок были оформлены акты </w:t>
      </w:r>
    </w:p>
    <w:p w:rsidR="00913AC2" w:rsidRPr="00145E3E" w:rsidRDefault="002F6DF5" w:rsidP="00BD3FEF">
      <w:pPr>
        <w:suppressAutoHyphens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>Ежегодная сверка балансовых движений денежных средств, сформированных путём накопления членских профсоюзных взносов, в размере 1% от заработной платы, показали существенное увеличение совокупной денежной массы. Это связано, в первую очередь</w:t>
      </w:r>
      <w:r w:rsidR="00ED499F" w:rsidRPr="00145E3E">
        <w:rPr>
          <w:rFonts w:ascii="Times New Roman" w:eastAsia="Calibri" w:hAnsi="Times New Roman" w:cs="Times New Roman"/>
          <w:sz w:val="24"/>
          <w:szCs w:val="24"/>
        </w:rPr>
        <w:t>,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 xml:space="preserve">с существенным увеличением заработной планы основных педагогических работников (путинские выплаты): педагогов, методистов и педагогов организаторов. Во вторую очередь, </w:t>
      </w:r>
      <w:r w:rsidRPr="00145E3E">
        <w:rPr>
          <w:rFonts w:ascii="Times New Roman" w:eastAsia="Calibri" w:hAnsi="Times New Roman" w:cs="Times New Roman"/>
          <w:sz w:val="24"/>
          <w:szCs w:val="24"/>
        </w:rPr>
        <w:t>с подключение</w:t>
      </w:r>
      <w:r w:rsidR="00ED499F" w:rsidRPr="00145E3E">
        <w:rPr>
          <w:rFonts w:ascii="Times New Roman" w:eastAsia="Calibri" w:hAnsi="Times New Roman" w:cs="Times New Roman"/>
          <w:sz w:val="24"/>
          <w:szCs w:val="24"/>
        </w:rPr>
        <w:t>м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к </w:t>
      </w:r>
      <w:r w:rsidR="00ED499F" w:rsidRPr="00145E3E">
        <w:rPr>
          <w:rFonts w:ascii="Times New Roman" w:eastAsia="Calibri" w:hAnsi="Times New Roman" w:cs="Times New Roman"/>
          <w:sz w:val="24"/>
          <w:szCs w:val="24"/>
        </w:rPr>
        <w:t>профсоюзным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 xml:space="preserve"> взносам педагогов-</w:t>
      </w:r>
      <w:r w:rsidRPr="00145E3E">
        <w:rPr>
          <w:rFonts w:ascii="Times New Roman" w:eastAsia="Calibri" w:hAnsi="Times New Roman" w:cs="Times New Roman"/>
          <w:sz w:val="24"/>
          <w:szCs w:val="24"/>
        </w:rPr>
        <w:t>совместите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 xml:space="preserve">лей. </w:t>
      </w:r>
    </w:p>
    <w:p w:rsidR="002F6DF5" w:rsidRPr="00145E3E" w:rsidRDefault="00913AC2" w:rsidP="00BD3FEF">
      <w:pPr>
        <w:suppressAutoHyphens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Но к, сожалению последняя проверка показала, что за этот учебный год с совместителей отчислений не было произведено, так как не были подписаны заявления о согласии на уплату профсоюзных взносов, которые должны оформляться ежегодно. Необходимо взять под особый контроль данный вопрос и председателю и контрольно ревизионной комиссии. </w:t>
      </w:r>
    </w:p>
    <w:p w:rsidR="00BD3FEF" w:rsidRPr="00145E3E" w:rsidRDefault="000B1652" w:rsidP="00BD3FEF">
      <w:pPr>
        <w:suppressAutoHyphens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Хотелось бы отметить, что в последний 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 xml:space="preserve">отчётный период распределение денежных </w:t>
      </w:r>
      <w:r w:rsidR="00E94CBF" w:rsidRPr="00145E3E">
        <w:rPr>
          <w:rFonts w:ascii="Times New Roman" w:eastAsia="Calibri" w:hAnsi="Times New Roman" w:cs="Times New Roman"/>
          <w:sz w:val="24"/>
          <w:szCs w:val="24"/>
        </w:rPr>
        <w:t>средств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 xml:space="preserve"> из профсоюзных взносов работников первичной профсоюзной организации </w:t>
      </w:r>
      <w:r w:rsidR="00E94CBF" w:rsidRPr="00145E3E">
        <w:rPr>
          <w:rFonts w:ascii="Times New Roman" w:eastAsia="Calibri" w:hAnsi="Times New Roman" w:cs="Times New Roman"/>
          <w:sz w:val="24"/>
          <w:szCs w:val="24"/>
        </w:rPr>
        <w:t>кардинально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 xml:space="preserve"> изменилось. Большее внимание стало уделяться общественно значимым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 xml:space="preserve"> мероприятиям, помощи участником специальной военной операции, материальной помощи людям, попавшим в тяжёлые жизненные ситуации. Традиционно проводились 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>выездны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>е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 xml:space="preserve"> культурно-массовы</w:t>
      </w:r>
      <w:r w:rsidR="00913AC2" w:rsidRPr="00145E3E">
        <w:rPr>
          <w:rFonts w:ascii="Times New Roman" w:eastAsia="Calibri" w:hAnsi="Times New Roman" w:cs="Times New Roman"/>
          <w:sz w:val="24"/>
          <w:szCs w:val="24"/>
        </w:rPr>
        <w:t>е</w:t>
      </w:r>
      <w:r w:rsidR="00E96719" w:rsidRPr="00145E3E">
        <w:rPr>
          <w:rFonts w:ascii="Times New Roman" w:eastAsia="Calibri" w:hAnsi="Times New Roman" w:cs="Times New Roman"/>
          <w:sz w:val="24"/>
          <w:szCs w:val="24"/>
        </w:rPr>
        <w:t xml:space="preserve"> мероприятия</w:t>
      </w:r>
      <w:r w:rsidR="00FE03D4" w:rsidRPr="00145E3E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="002620AA" w:rsidRPr="00145E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160D5" w:rsidRPr="00145E3E">
        <w:rPr>
          <w:rFonts w:ascii="Times New Roman" w:eastAsia="Calibri" w:hAnsi="Times New Roman" w:cs="Times New Roman"/>
          <w:sz w:val="24"/>
          <w:szCs w:val="24"/>
        </w:rPr>
        <w:t>различны</w:t>
      </w:r>
      <w:r w:rsidR="002620AA" w:rsidRPr="00145E3E">
        <w:rPr>
          <w:rFonts w:ascii="Times New Roman" w:eastAsia="Calibri" w:hAnsi="Times New Roman" w:cs="Times New Roman"/>
          <w:sz w:val="24"/>
          <w:szCs w:val="24"/>
        </w:rPr>
        <w:t>е</w:t>
      </w:r>
      <w:r w:rsidR="00C160D5" w:rsidRPr="00145E3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D3FEF" w:rsidRPr="00145E3E">
        <w:rPr>
          <w:rFonts w:ascii="Times New Roman" w:eastAsia="Calibri" w:hAnsi="Times New Roman" w:cs="Times New Roman"/>
          <w:sz w:val="24"/>
          <w:szCs w:val="24"/>
        </w:rPr>
        <w:t>праздник</w:t>
      </w:r>
      <w:r w:rsidR="002620AA" w:rsidRPr="00145E3E">
        <w:rPr>
          <w:rFonts w:ascii="Times New Roman" w:eastAsia="Calibri" w:hAnsi="Times New Roman" w:cs="Times New Roman"/>
          <w:sz w:val="24"/>
          <w:szCs w:val="24"/>
        </w:rPr>
        <w:t>и</w:t>
      </w:r>
      <w:r w:rsidR="00C160D5" w:rsidRPr="00145E3E">
        <w:rPr>
          <w:rFonts w:ascii="Times New Roman" w:eastAsia="Calibri" w:hAnsi="Times New Roman" w:cs="Times New Roman"/>
          <w:sz w:val="24"/>
          <w:szCs w:val="24"/>
        </w:rPr>
        <w:t xml:space="preserve">. За счёт профсоюзных денег </w:t>
      </w:r>
      <w:r w:rsidR="007841CD" w:rsidRPr="00145E3E">
        <w:rPr>
          <w:rFonts w:ascii="Times New Roman" w:eastAsia="Calibri" w:hAnsi="Times New Roman" w:cs="Times New Roman"/>
          <w:sz w:val="24"/>
          <w:szCs w:val="24"/>
        </w:rPr>
        <w:t xml:space="preserve">приобретались </w:t>
      </w:r>
      <w:r w:rsidR="00C160D5" w:rsidRPr="00145E3E">
        <w:rPr>
          <w:rFonts w:ascii="Times New Roman" w:eastAsia="Calibri" w:hAnsi="Times New Roman" w:cs="Times New Roman"/>
          <w:sz w:val="24"/>
          <w:szCs w:val="24"/>
        </w:rPr>
        <w:t xml:space="preserve">продукты </w:t>
      </w:r>
      <w:r w:rsidR="002620AA" w:rsidRPr="00145E3E">
        <w:rPr>
          <w:rFonts w:ascii="Times New Roman" w:eastAsia="Calibri" w:hAnsi="Times New Roman" w:cs="Times New Roman"/>
          <w:sz w:val="24"/>
          <w:szCs w:val="24"/>
        </w:rPr>
        <w:t>питания и подарки</w:t>
      </w:r>
      <w:r w:rsidR="00FE03D4" w:rsidRPr="00145E3E">
        <w:rPr>
          <w:rFonts w:ascii="Times New Roman" w:eastAsia="Calibri" w:hAnsi="Times New Roman" w:cs="Times New Roman"/>
          <w:sz w:val="24"/>
          <w:szCs w:val="24"/>
        </w:rPr>
        <w:t xml:space="preserve"> членам профсоюза</w:t>
      </w:r>
      <w:r w:rsidR="002620AA" w:rsidRPr="00145E3E">
        <w:rPr>
          <w:rFonts w:ascii="Times New Roman" w:eastAsia="Calibri" w:hAnsi="Times New Roman" w:cs="Times New Roman"/>
          <w:sz w:val="24"/>
          <w:szCs w:val="24"/>
        </w:rPr>
        <w:t>.</w:t>
      </w:r>
      <w:r w:rsidR="00BD3FEF" w:rsidRPr="00145E3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145E3E" w:rsidRPr="00145E3E" w:rsidRDefault="00145E3E" w:rsidP="00145E3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>Сегодня в центре работают 4</w:t>
      </w:r>
      <w:r w:rsidR="00E35CD3">
        <w:rPr>
          <w:rFonts w:ascii="Times New Roman" w:eastAsia="Calibri" w:hAnsi="Times New Roman" w:cs="Times New Roman"/>
          <w:sz w:val="24"/>
          <w:szCs w:val="24"/>
        </w:rPr>
        <w:t>1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основных работников, из них на профсоюзном учёте состоят 3</w:t>
      </w:r>
      <w:r w:rsidR="0056275E">
        <w:rPr>
          <w:rFonts w:ascii="Times New Roman" w:eastAsia="Calibri" w:hAnsi="Times New Roman" w:cs="Times New Roman"/>
          <w:sz w:val="24"/>
          <w:szCs w:val="24"/>
        </w:rPr>
        <w:t>6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человек (</w:t>
      </w:r>
      <w:r w:rsidR="00E35CD3">
        <w:rPr>
          <w:rFonts w:ascii="Times New Roman" w:eastAsia="Calibri" w:hAnsi="Times New Roman" w:cs="Times New Roman"/>
          <w:sz w:val="24"/>
          <w:szCs w:val="24"/>
        </w:rPr>
        <w:t>4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 внешних совместителя). 5 неработающих пенсионеров, которые изъявили желание остаться в профсоюзе. Еще 3 человека находятся в декретном отпуске. Все они производят профсоюзные взносы по льготной форме. И 59 педагогов-совместителей, также отчисляющих профсоюзные взносы. </w:t>
      </w:r>
      <w:r w:rsidR="0056275E">
        <w:rPr>
          <w:rFonts w:ascii="Times New Roman" w:eastAsia="Calibri" w:hAnsi="Times New Roman" w:cs="Times New Roman"/>
          <w:sz w:val="24"/>
          <w:szCs w:val="24"/>
        </w:rPr>
        <w:t xml:space="preserve">4 внешних совместителя, которые не платят взносы. </w:t>
      </w:r>
      <w:r w:rsidRPr="00145E3E">
        <w:rPr>
          <w:rFonts w:ascii="Times New Roman" w:eastAsia="Calibri" w:hAnsi="Times New Roman" w:cs="Times New Roman"/>
          <w:sz w:val="24"/>
          <w:szCs w:val="24"/>
        </w:rPr>
        <w:t>Таким образом, за отчётный период совокупный доход профсоюзных членских взносов составил 260,024 рублей (+5480руб.</w:t>
      </w:r>
      <w:r w:rsidR="00E779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по ведомости), что подтверждено справкой территориального профсоюза образования по использованию целевых средств-членских взносов. </w:t>
      </w:r>
    </w:p>
    <w:p w:rsidR="00145E3E" w:rsidRPr="00145E3E" w:rsidRDefault="00145E3E" w:rsidP="00145E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5E3E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Сметы расходов, использованных членских профсоюзных взносов работников центра, были рассмотрены на заседаниях ревизионной комиссии и внесены в таблицу (годы/рубли).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3470"/>
        <w:gridCol w:w="1276"/>
        <w:gridCol w:w="1134"/>
        <w:gridCol w:w="1276"/>
        <w:gridCol w:w="1134"/>
        <w:gridCol w:w="992"/>
        <w:gridCol w:w="992"/>
      </w:tblGrid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Зелёный педсовет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15000 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учителя, пожилых людей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год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40 000 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20 000 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52 000 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15 000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194 000 руб.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помощь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Ахметова В.Н.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Е.В.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Романова Л.Н.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Куртаева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Луцкова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Гришина О.И.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Запрягаева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Мухаметзянова Г.И.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А.В.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Л.Г.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А.З.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Л.Я.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Савинова И.А.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Ф.Х.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Орлова Е.М.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Кондратенко В.А.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Бергутова Р.Ф.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Семёнова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З.Н.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Ф.В.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6 000 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9 000 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5 000 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2 000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36 000 руб.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Материальное вознаграждение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Каюмова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Ахметова В.Н.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Галявеева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Бирдина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Семёнова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Бергутова Р.Ф.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Е.А.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Кочурова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Ю.С.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Макарова Л.Ф.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Орлова Е.М.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Савинова И.А.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12 000 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19 000 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32 000 руб.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с 2% республиканского фонда социальной поддержки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Галявеева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Г.И.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Бергутова Р.Ф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Семёнова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12000 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57 000 руб.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для специальной военной операции (из 2% фонда)</w:t>
            </w: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6E1A70">
        <w:tc>
          <w:tcPr>
            <w:tcW w:w="49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70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5 000 руб.</w:t>
            </w:r>
          </w:p>
        </w:tc>
      </w:tr>
      <w:tr w:rsidR="00145E3E" w:rsidRPr="00145E3E" w:rsidTr="006E1A70">
        <w:tc>
          <w:tcPr>
            <w:tcW w:w="10773" w:type="dxa"/>
            <w:gridSpan w:val="8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использовано взносов за отчётный период: 262 000 руб.</w:t>
            </w:r>
          </w:p>
        </w:tc>
      </w:tr>
    </w:tbl>
    <w:tbl>
      <w:tblPr>
        <w:tblpPr w:leftFromText="180" w:rightFromText="180" w:vertAnchor="text" w:horzAnchor="margin" w:tblpX="108" w:tblpY="-43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276"/>
        <w:gridCol w:w="1134"/>
        <w:gridCol w:w="1276"/>
        <w:gridCol w:w="1134"/>
        <w:gridCol w:w="992"/>
        <w:gridCol w:w="992"/>
      </w:tblGrid>
      <w:tr w:rsidR="00145E3E" w:rsidRPr="00145E3E" w:rsidTr="00145E3E">
        <w:tc>
          <w:tcPr>
            <w:tcW w:w="10773" w:type="dxa"/>
            <w:gridSpan w:val="7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Начисление взносов по льготной форме (пенсионеры, </w:t>
            </w: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декретники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45E3E" w:rsidRPr="00145E3E" w:rsidTr="00145E3E">
        <w:tc>
          <w:tcPr>
            <w:tcW w:w="396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Ведомость №1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5E3E" w:rsidRPr="00145E3E" w:rsidTr="00145E3E">
        <w:tc>
          <w:tcPr>
            <w:tcW w:w="396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Ведомость №2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1260</w:t>
            </w: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5E3E" w:rsidRPr="00145E3E" w:rsidTr="00145E3E">
        <w:tc>
          <w:tcPr>
            <w:tcW w:w="396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Ведомость №3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5E3E" w:rsidRPr="00145E3E" w:rsidTr="00145E3E">
        <w:tc>
          <w:tcPr>
            <w:tcW w:w="396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Ведомость №4</w:t>
            </w: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99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45E3E" w:rsidRPr="00145E3E" w:rsidTr="00145E3E">
        <w:tc>
          <w:tcPr>
            <w:tcW w:w="396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804" w:type="dxa"/>
            <w:gridSpan w:val="6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5 480 руб.</w:t>
            </w:r>
          </w:p>
        </w:tc>
      </w:tr>
    </w:tbl>
    <w:p w:rsidR="00145E3E" w:rsidRPr="00145E3E" w:rsidRDefault="00145E3E" w:rsidP="00145E3E">
      <w:pPr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 xml:space="preserve">На сегодняшний день 19 марта2024 года на счету профсоюзной организации имеется в остатке 3504рубля. </w:t>
      </w:r>
    </w:p>
    <w:p w:rsidR="00145E3E" w:rsidRPr="00145E3E" w:rsidRDefault="00145E3E" w:rsidP="00145E3E">
      <w:pPr>
        <w:spacing w:after="0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145E3E">
        <w:rPr>
          <w:rFonts w:ascii="Times New Roman" w:eastAsia="Calibri" w:hAnsi="Times New Roman" w:cs="Times New Roman"/>
          <w:sz w:val="24"/>
          <w:szCs w:val="24"/>
        </w:rPr>
        <w:t>Расчётные таблицы показывают, что профсоюзные средства, полученные за отчётный период, были использованы по назначению в полном объёме.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3"/>
        <w:gridCol w:w="1419"/>
        <w:gridCol w:w="1238"/>
        <w:gridCol w:w="1368"/>
        <w:gridCol w:w="1261"/>
        <w:gridCol w:w="1341"/>
        <w:gridCol w:w="1432"/>
      </w:tblGrid>
      <w:tr w:rsidR="00145E3E" w:rsidRPr="00145E3E" w:rsidTr="00794FFD">
        <w:tc>
          <w:tcPr>
            <w:tcW w:w="10622" w:type="dxa"/>
            <w:gridSpan w:val="7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для специальной военной операции (личные перечисления сотрудников)</w:t>
            </w: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Перечисления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26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 центра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7000</w:t>
            </w: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10800</w:t>
            </w:r>
            <w:r w:rsidR="00FD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+7700</w:t>
            </w: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Бергутова Р.Ф.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432" w:type="dxa"/>
          </w:tcPr>
          <w:p w:rsidR="00145E3E" w:rsidRPr="00145E3E" w:rsidRDefault="00AB063E" w:rsidP="00FD01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Луцкова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Р.Ф.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1650</w:t>
            </w: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Е..В.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 Г.И.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Семёнова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Куртаева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Тазова</w:t>
            </w:r>
            <w:proofErr w:type="spellEnd"/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Л.Я.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432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45E3E" w:rsidRPr="00145E3E" w:rsidTr="00794FFD">
        <w:tc>
          <w:tcPr>
            <w:tcW w:w="2563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19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8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7900</w:t>
            </w:r>
          </w:p>
        </w:tc>
        <w:tc>
          <w:tcPr>
            <w:tcW w:w="1261" w:type="dxa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5050</w:t>
            </w:r>
          </w:p>
        </w:tc>
        <w:tc>
          <w:tcPr>
            <w:tcW w:w="1341" w:type="dxa"/>
            <w:shd w:val="clear" w:color="auto" w:fill="auto"/>
          </w:tcPr>
          <w:p w:rsidR="00145E3E" w:rsidRPr="00145E3E" w:rsidRDefault="00145E3E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6350</w:t>
            </w:r>
          </w:p>
        </w:tc>
        <w:tc>
          <w:tcPr>
            <w:tcW w:w="1432" w:type="dxa"/>
          </w:tcPr>
          <w:p w:rsidR="00145E3E" w:rsidRPr="00145E3E" w:rsidRDefault="00AB063E" w:rsidP="00F15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  <w:r w:rsidR="00FD01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794FFD" w:rsidRPr="00145E3E" w:rsidTr="00794FFD">
        <w:tc>
          <w:tcPr>
            <w:tcW w:w="2563" w:type="dxa"/>
            <w:shd w:val="clear" w:color="auto" w:fill="auto"/>
          </w:tcPr>
          <w:p w:rsidR="00794FFD" w:rsidRPr="00145E3E" w:rsidRDefault="00794FFD" w:rsidP="00145E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8059" w:type="dxa"/>
            <w:gridSpan w:val="6"/>
          </w:tcPr>
          <w:p w:rsidR="00794FFD" w:rsidRPr="00145E3E" w:rsidRDefault="00794FFD" w:rsidP="00145E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AB06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  <w:r w:rsidRPr="00145E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00 руб.</w:t>
            </w:r>
            <w:r w:rsidRPr="00145E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2620AA" w:rsidRPr="00145E3E" w:rsidRDefault="002620AA">
      <w:pPr>
        <w:rPr>
          <w:rFonts w:ascii="Times New Roman" w:hAnsi="Times New Roman" w:cs="Times New Roman"/>
          <w:sz w:val="24"/>
          <w:szCs w:val="24"/>
        </w:rPr>
      </w:pPr>
    </w:p>
    <w:p w:rsidR="00285AB4" w:rsidRPr="00AD4429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AD4429">
        <w:rPr>
          <w:rFonts w:ascii="Times New Roman" w:eastAsia="Calibri" w:hAnsi="Times New Roman" w:cs="Times New Roman"/>
          <w:bCs/>
          <w:sz w:val="28"/>
          <w:szCs w:val="28"/>
        </w:rPr>
        <w:t xml:space="preserve">Председатель первичной </w:t>
      </w:r>
    </w:p>
    <w:p w:rsidR="00285AB4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4429">
        <w:rPr>
          <w:rFonts w:ascii="Times New Roman" w:eastAsia="Calibri" w:hAnsi="Times New Roman" w:cs="Times New Roman"/>
          <w:bCs/>
          <w:sz w:val="28"/>
          <w:szCs w:val="28"/>
        </w:rPr>
        <w:t>профсоюзной организации</w:t>
      </w:r>
      <w:r w:rsidRPr="00AD4429">
        <w:rPr>
          <w:rFonts w:ascii="Times New Roman" w:eastAsia="Calibri" w:hAnsi="Times New Roman" w:cs="Times New Roman"/>
          <w:sz w:val="28"/>
          <w:szCs w:val="28"/>
        </w:rPr>
        <w:t>__________________________________/Бергутова Р.Ф./</w:t>
      </w:r>
    </w:p>
    <w:p w:rsidR="00285AB4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5AB4" w:rsidRPr="00AD4429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rPr>
          <w:rFonts w:ascii="Times New Roman" w:eastAsia="Calibri" w:hAnsi="Times New Roman" w:cs="Times New Roman"/>
          <w:sz w:val="28"/>
          <w:szCs w:val="28"/>
        </w:rPr>
      </w:pPr>
      <w:r w:rsidRPr="00AD4429">
        <w:rPr>
          <w:rFonts w:ascii="Times New Roman" w:eastAsia="Calibri" w:hAnsi="Times New Roman" w:cs="Times New Roman"/>
          <w:bCs/>
          <w:sz w:val="28"/>
          <w:szCs w:val="28"/>
        </w:rPr>
        <w:t xml:space="preserve">Председатель </w:t>
      </w:r>
      <w:r>
        <w:rPr>
          <w:rFonts w:ascii="Times New Roman" w:eastAsia="Calibri" w:hAnsi="Times New Roman" w:cs="Times New Roman"/>
          <w:bCs/>
          <w:sz w:val="28"/>
          <w:szCs w:val="28"/>
        </w:rPr>
        <w:t>контрольно-ревизионной комиссии</w:t>
      </w:r>
      <w:r w:rsidRPr="00AD4429">
        <w:rPr>
          <w:rFonts w:ascii="Times New Roman" w:eastAsia="Calibri" w:hAnsi="Times New Roman" w:cs="Times New Roman"/>
          <w:sz w:val="28"/>
          <w:szCs w:val="28"/>
        </w:rPr>
        <w:t>_________________________________</w:t>
      </w:r>
      <w:r>
        <w:rPr>
          <w:rFonts w:ascii="Times New Roman" w:eastAsia="Calibri" w:hAnsi="Times New Roman" w:cs="Times New Roman"/>
          <w:sz w:val="28"/>
          <w:szCs w:val="28"/>
        </w:rPr>
        <w:t>_______________</w:t>
      </w:r>
      <w:r w:rsidRPr="00AD4429">
        <w:rPr>
          <w:rFonts w:ascii="Times New Roman" w:eastAsia="Calibri" w:hAnsi="Times New Roman" w:cs="Times New Roman"/>
          <w:sz w:val="28"/>
          <w:szCs w:val="28"/>
        </w:rPr>
        <w:t>_/</w:t>
      </w:r>
      <w:r>
        <w:rPr>
          <w:rFonts w:ascii="Times New Roman" w:eastAsia="Calibri" w:hAnsi="Times New Roman" w:cs="Times New Roman"/>
          <w:sz w:val="28"/>
          <w:szCs w:val="28"/>
        </w:rPr>
        <w:t>Куртаева Н.А.</w:t>
      </w:r>
      <w:r w:rsidRPr="00AD4429">
        <w:rPr>
          <w:rFonts w:ascii="Times New Roman" w:eastAsia="Calibri" w:hAnsi="Times New Roman" w:cs="Times New Roman"/>
          <w:sz w:val="28"/>
          <w:szCs w:val="28"/>
        </w:rPr>
        <w:t>/</w:t>
      </w:r>
    </w:p>
    <w:p w:rsidR="00285AB4" w:rsidRPr="00AD4429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5AB4" w:rsidRPr="00AD4429" w:rsidRDefault="00285AB4" w:rsidP="00285AB4">
      <w:pPr>
        <w:suppressAutoHyphens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85AB4" w:rsidRPr="00AD4429" w:rsidRDefault="00285AB4" w:rsidP="00285AB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4429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 отчётно-выборного собрания: ______________________/</w:t>
      </w:r>
      <w:proofErr w:type="spellStart"/>
      <w:r w:rsidRPr="00AD442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  <w:r w:rsidRPr="00AD44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Э.Д./</w:t>
      </w:r>
    </w:p>
    <w:p w:rsidR="002620AA" w:rsidRDefault="002620AA" w:rsidP="002620AA">
      <w:pPr>
        <w:suppressAutoHyphens/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sectPr w:rsidR="002620AA" w:rsidSect="0041029B">
      <w:footerReference w:type="default" r:id="rId7"/>
      <w:pgSz w:w="11906" w:h="16838"/>
      <w:pgMar w:top="426" w:right="707" w:bottom="709" w:left="567" w:header="708" w:footer="1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29B" w:rsidRDefault="0041029B" w:rsidP="0041029B">
      <w:pPr>
        <w:spacing w:after="0" w:line="240" w:lineRule="auto"/>
      </w:pPr>
      <w:r>
        <w:separator/>
      </w:r>
    </w:p>
  </w:endnote>
  <w:endnote w:type="continuationSeparator" w:id="0">
    <w:p w:rsidR="0041029B" w:rsidRDefault="0041029B" w:rsidP="00410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84322789"/>
      <w:docPartObj>
        <w:docPartGallery w:val="Page Numbers (Bottom of Page)"/>
        <w:docPartUnique/>
      </w:docPartObj>
    </w:sdtPr>
    <w:sdtEndPr/>
    <w:sdtContent>
      <w:p w:rsidR="0041029B" w:rsidRDefault="0041029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31F9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29B" w:rsidRDefault="0041029B" w:rsidP="0041029B">
      <w:pPr>
        <w:spacing w:after="0" w:line="240" w:lineRule="auto"/>
      </w:pPr>
      <w:r>
        <w:separator/>
      </w:r>
    </w:p>
  </w:footnote>
  <w:footnote w:type="continuationSeparator" w:id="0">
    <w:p w:rsidR="0041029B" w:rsidRDefault="0041029B" w:rsidP="004102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B73"/>
    <w:rsid w:val="00091DBC"/>
    <w:rsid w:val="000B1652"/>
    <w:rsid w:val="000C33DD"/>
    <w:rsid w:val="00111562"/>
    <w:rsid w:val="00145E3E"/>
    <w:rsid w:val="001B7D3D"/>
    <w:rsid w:val="00215C93"/>
    <w:rsid w:val="002166A2"/>
    <w:rsid w:val="00240B73"/>
    <w:rsid w:val="002620AA"/>
    <w:rsid w:val="0026222F"/>
    <w:rsid w:val="00285AB4"/>
    <w:rsid w:val="002F6DF5"/>
    <w:rsid w:val="00306E42"/>
    <w:rsid w:val="0037276B"/>
    <w:rsid w:val="0041029B"/>
    <w:rsid w:val="00433528"/>
    <w:rsid w:val="00486166"/>
    <w:rsid w:val="004E4D67"/>
    <w:rsid w:val="0054029E"/>
    <w:rsid w:val="0056275E"/>
    <w:rsid w:val="005D275A"/>
    <w:rsid w:val="005F07A3"/>
    <w:rsid w:val="00657282"/>
    <w:rsid w:val="00755F37"/>
    <w:rsid w:val="007841CD"/>
    <w:rsid w:val="00794FFD"/>
    <w:rsid w:val="007E7393"/>
    <w:rsid w:val="008502B9"/>
    <w:rsid w:val="00913AC2"/>
    <w:rsid w:val="00990506"/>
    <w:rsid w:val="009D31F9"/>
    <w:rsid w:val="00A27BC1"/>
    <w:rsid w:val="00A335B9"/>
    <w:rsid w:val="00A86190"/>
    <w:rsid w:val="00AA595B"/>
    <w:rsid w:val="00AB063E"/>
    <w:rsid w:val="00B01C53"/>
    <w:rsid w:val="00B12BDF"/>
    <w:rsid w:val="00B14961"/>
    <w:rsid w:val="00B16ACA"/>
    <w:rsid w:val="00BD3FEF"/>
    <w:rsid w:val="00BF2C6D"/>
    <w:rsid w:val="00C160D5"/>
    <w:rsid w:val="00D86EF8"/>
    <w:rsid w:val="00DF4C1C"/>
    <w:rsid w:val="00E35CD3"/>
    <w:rsid w:val="00E463AD"/>
    <w:rsid w:val="00E72314"/>
    <w:rsid w:val="00E77928"/>
    <w:rsid w:val="00E94CBF"/>
    <w:rsid w:val="00E96719"/>
    <w:rsid w:val="00ED499F"/>
    <w:rsid w:val="00F15E0D"/>
    <w:rsid w:val="00F40A57"/>
    <w:rsid w:val="00FD01E5"/>
    <w:rsid w:val="00FE03D4"/>
    <w:rsid w:val="00FF2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87A232EF-551C-4EAA-9F27-9941EF35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029B"/>
  </w:style>
  <w:style w:type="paragraph" w:styleId="a5">
    <w:name w:val="footer"/>
    <w:basedOn w:val="a"/>
    <w:link w:val="a6"/>
    <w:uiPriority w:val="99"/>
    <w:unhideWhenUsed/>
    <w:rsid w:val="004102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0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2F729-62C6-4A05-8678-DE1737A7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508</TotalTime>
  <Pages>3</Pages>
  <Words>1006</Words>
  <Characters>5737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43</cp:revision>
  <dcterms:created xsi:type="dcterms:W3CDTF">2019-10-28T10:52:00Z</dcterms:created>
  <dcterms:modified xsi:type="dcterms:W3CDTF">2024-10-07T08:20:00Z</dcterms:modified>
</cp:coreProperties>
</file>